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073" w:rsidRPr="00662508" w:rsidRDefault="00B45073" w:rsidP="00662508">
      <w:pPr>
        <w:spacing w:line="360" w:lineRule="auto"/>
        <w:jc w:val="both"/>
        <w:rPr>
          <w:rFonts w:ascii="Arial" w:hAnsi="Arial" w:cs="Arial"/>
          <w:sz w:val="22"/>
          <w:szCs w:val="22"/>
          <w:lang w:val="fr-CH"/>
        </w:rPr>
      </w:pPr>
    </w:p>
    <w:p w:rsidR="00B45073" w:rsidRPr="00662508" w:rsidRDefault="00B45073" w:rsidP="00616BBA">
      <w:pPr>
        <w:jc w:val="center"/>
        <w:rPr>
          <w:rFonts w:ascii="Arial" w:hAnsi="Arial" w:cs="Arial"/>
          <w:b/>
          <w:bCs/>
          <w:sz w:val="28"/>
          <w:szCs w:val="28"/>
          <w:lang w:val="fr-CH"/>
        </w:rPr>
      </w:pPr>
      <w:r w:rsidRPr="00662508">
        <w:rPr>
          <w:rFonts w:ascii="Arial" w:hAnsi="Arial" w:cs="Arial"/>
          <w:b/>
          <w:bCs/>
          <w:sz w:val="28"/>
          <w:szCs w:val="28"/>
          <w:lang w:val="fr-CH"/>
        </w:rPr>
        <w:t>Tata Aria</w:t>
      </w:r>
    </w:p>
    <w:p w:rsidR="00616BBA" w:rsidRPr="00662508" w:rsidRDefault="00616BBA" w:rsidP="0039360C">
      <w:pPr>
        <w:rPr>
          <w:rFonts w:ascii="Arial" w:hAnsi="Arial" w:cs="Arial"/>
          <w:b/>
          <w:bCs/>
          <w:lang w:val="fr-CH"/>
        </w:rPr>
      </w:pPr>
    </w:p>
    <w:p w:rsidR="004F00FA"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Le Tata Aria redéfinit plusieurs critères de son conception et technologies et offre les caractéristiques de premier ordre afin d’améliorer l’expérience de conduite,  d’accomplir hautes niveaux de confort et sécurité routière.</w:t>
      </w:r>
      <w:r w:rsidR="004F00FA">
        <w:rPr>
          <w:rFonts w:ascii="Arial" w:hAnsi="Arial" w:cs="Arial"/>
          <w:bCs/>
          <w:sz w:val="22"/>
          <w:szCs w:val="22"/>
          <w:lang w:val="fr-FR"/>
        </w:rPr>
        <w:t xml:space="preserve"> </w:t>
      </w:r>
      <w:r w:rsidR="004F00FA" w:rsidRPr="004F00FA">
        <w:rPr>
          <w:rFonts w:ascii="Arial" w:hAnsi="Arial" w:cs="Arial"/>
          <w:bCs/>
          <w:sz w:val="22"/>
          <w:szCs w:val="22"/>
          <w:lang w:val="fr-FR"/>
        </w:rPr>
        <w:t xml:space="preserve">Il est équipé de transmission automatique en 6-vitesses qui sera disponible prochainement , Il est doté d’un système de navigation GPS intégré au tableau de bord et d’un système musique de classe mondiale.  </w:t>
      </w:r>
      <w:r w:rsidR="002D43E2" w:rsidRPr="002D43E2">
        <w:rPr>
          <w:rFonts w:ascii="Arial" w:hAnsi="Arial" w:cs="Arial"/>
          <w:bCs/>
          <w:sz w:val="22"/>
          <w:szCs w:val="22"/>
          <w:lang w:val="fr-FR"/>
        </w:rPr>
        <w:t>L’Aria offert aussi les caractéristiques avancées de sécurité telles que le Contrôle électronique de stabilité (ESC) avec le système de control traction (TCS) ce qui assure la stabilité de la voiture et six sacs gonflables du véhicule afin d’assurer la sûreté en cas des exigences.</w:t>
      </w:r>
    </w:p>
    <w:p w:rsidR="002D43E2" w:rsidRPr="004F00FA" w:rsidRDefault="002D43E2" w:rsidP="00662508">
      <w:pPr>
        <w:spacing w:line="360" w:lineRule="auto"/>
        <w:jc w:val="both"/>
        <w:rPr>
          <w:rFonts w:ascii="Arial" w:hAnsi="Arial" w:cs="Arial"/>
          <w:bCs/>
          <w:sz w:val="22"/>
          <w:szCs w:val="22"/>
          <w:lang w:val="fr-FR"/>
        </w:rPr>
      </w:pPr>
    </w:p>
    <w:p w:rsidR="00B45073" w:rsidRPr="00662508" w:rsidRDefault="00B45073" w:rsidP="00662508">
      <w:pPr>
        <w:spacing w:line="360" w:lineRule="auto"/>
        <w:jc w:val="both"/>
        <w:rPr>
          <w:rFonts w:ascii="Arial" w:hAnsi="Arial" w:cs="Arial"/>
          <w:b/>
          <w:sz w:val="22"/>
          <w:szCs w:val="22"/>
          <w:lang w:val="fr-CH"/>
        </w:rPr>
      </w:pPr>
      <w:r w:rsidRPr="00662508">
        <w:rPr>
          <w:rFonts w:ascii="Arial" w:hAnsi="Arial" w:cs="Arial"/>
          <w:b/>
          <w:sz w:val="22"/>
          <w:szCs w:val="22"/>
          <w:lang w:val="fr-CH"/>
        </w:rPr>
        <w:t>Extérieur</w:t>
      </w:r>
    </w:p>
    <w:p w:rsidR="00B45073" w:rsidRPr="00662508"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La carrosserie du Tata Aria en couleur double scintillante est aussi accueillante que ses intérieurs du luxe extrême.  Le front du véhicule est caractérisé de sa ligne agressive mais belle du capot et les phares de haute classe.  Ceux-ci combinent à rendre une présence signifiante du véhicule à la route.  Une large calandre chromée ayant les lamelles horizontales contribue à la vue classique.  Les lunettes fumées de phares et les verres clairs de feux arrière embellissent la carrosserie.</w:t>
      </w:r>
    </w:p>
    <w:p w:rsidR="00662508" w:rsidRPr="00662508" w:rsidRDefault="00662508" w:rsidP="00662508">
      <w:pPr>
        <w:spacing w:line="360" w:lineRule="auto"/>
        <w:jc w:val="both"/>
        <w:rPr>
          <w:rFonts w:ascii="Arial" w:hAnsi="Arial" w:cs="Arial"/>
          <w:sz w:val="22"/>
          <w:szCs w:val="22"/>
          <w:lang w:val="fr-CH"/>
        </w:rPr>
      </w:pPr>
    </w:p>
    <w:p w:rsidR="00B45073" w:rsidRPr="00662508"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Le profile de coté est dominé d’un arc de cercle à la ligne de toit afin d’accorder une dimension dynamique à l’Aria.   Les arches musculaires des roues ayant grandes jantes en alliage de 19” avec pneus accentuent plus encore ces caractéristiques.  Les grands miroirs de vue arrière comprennent  les feux clignotants qui se plient à faciliter le stationnement dans les places étroites.</w:t>
      </w:r>
    </w:p>
    <w:p w:rsidR="00662508" w:rsidRPr="00662508" w:rsidRDefault="00662508" w:rsidP="00662508">
      <w:pPr>
        <w:spacing w:line="360" w:lineRule="auto"/>
        <w:jc w:val="both"/>
        <w:rPr>
          <w:rFonts w:ascii="Arial" w:hAnsi="Arial" w:cs="Arial"/>
          <w:bCs/>
          <w:sz w:val="22"/>
          <w:szCs w:val="22"/>
          <w:lang w:val="fr-FR"/>
        </w:rPr>
      </w:pPr>
    </w:p>
    <w:p w:rsidR="00662508"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L’arrière du véhicule porte la signature de Tata Motors, les feux arrière et les jumeaux de tuyaux d’échappement positionnés verticalement et avec les bouts ovales chromés intégrés parfaitement dans le pare-chocs arrière.  Le becquet arrière présente une vue dynamique de l’Aria.</w:t>
      </w:r>
    </w:p>
    <w:p w:rsidR="00662508" w:rsidRDefault="00662508">
      <w:pPr>
        <w:spacing w:after="200" w:line="276" w:lineRule="auto"/>
        <w:rPr>
          <w:rFonts w:ascii="Arial" w:hAnsi="Arial" w:cs="Arial"/>
          <w:bCs/>
          <w:sz w:val="22"/>
          <w:szCs w:val="22"/>
          <w:lang w:val="fr-FR"/>
        </w:rPr>
      </w:pPr>
      <w:r>
        <w:rPr>
          <w:rFonts w:ascii="Arial" w:hAnsi="Arial" w:cs="Arial"/>
          <w:bCs/>
          <w:sz w:val="22"/>
          <w:szCs w:val="22"/>
          <w:lang w:val="fr-FR"/>
        </w:rPr>
        <w:br w:type="page"/>
      </w:r>
    </w:p>
    <w:p w:rsidR="00662508" w:rsidRPr="00662508" w:rsidRDefault="00662508" w:rsidP="00662508">
      <w:pPr>
        <w:spacing w:line="360" w:lineRule="auto"/>
        <w:jc w:val="both"/>
        <w:rPr>
          <w:rFonts w:ascii="Arial" w:hAnsi="Arial" w:cs="Arial"/>
          <w:sz w:val="22"/>
          <w:szCs w:val="22"/>
          <w:lang w:val="fr-CH"/>
        </w:rPr>
      </w:pPr>
    </w:p>
    <w:p w:rsidR="00B45073" w:rsidRPr="00662508" w:rsidRDefault="00B45073" w:rsidP="00662508">
      <w:pPr>
        <w:spacing w:line="360" w:lineRule="auto"/>
        <w:jc w:val="both"/>
        <w:rPr>
          <w:rFonts w:ascii="Arial" w:hAnsi="Arial" w:cs="Arial"/>
          <w:b/>
          <w:sz w:val="22"/>
          <w:szCs w:val="22"/>
          <w:lang w:val="fr-CH"/>
        </w:rPr>
      </w:pPr>
      <w:r w:rsidRPr="00662508">
        <w:rPr>
          <w:rFonts w:ascii="Arial" w:hAnsi="Arial" w:cs="Arial"/>
          <w:b/>
          <w:sz w:val="22"/>
          <w:szCs w:val="22"/>
          <w:lang w:val="fr-CH"/>
        </w:rPr>
        <w:t>Intérieur</w:t>
      </w:r>
    </w:p>
    <w:p w:rsidR="00B45073" w:rsidRPr="00662508"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Les intérieurs du Tata Aria sont accueillants et fabriqués en décor superbement aménagé, employant les matériaux fins en améliorants l’ambiance de cabine.  La gamme de couleur entre le gris perle, noir d’ébène et cola est accentuée par le tableau de bord de finition en noir Piano.  Le garnissage en cuir Nappa de pointe avec le point en style Lan d’élégance, vous offre le luxe splendide et confort.  Les poignées intérieures de porte en chrome d’haut lustre développe une touche de chaleur et exclusivité aux intérieurs de luxe.</w:t>
      </w:r>
    </w:p>
    <w:p w:rsidR="00662508"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L’antenne GPS et radio intégrée au verre quartier d’arrière, vous présente une expérience extraordinaire de voyage. Le volant de nouvelle génération avec le style moderne et les ergonomiques excellentes, présente les contrôles intégrés pour le système d’info-divertissement et de contrôle de conduite.  Les acoustiques de marque Harman dans le véhicule offrent une expérience enrichie d’audio quand vous voyagez dans l’Aria.  Le petit groupe de 10-parleurs et amplificateurs finement ajusté crée l’atmosphère d’un opéra - vous amusez chaque note de musique en haute définition.</w:t>
      </w:r>
    </w:p>
    <w:p w:rsidR="000315A0" w:rsidRPr="00662508" w:rsidRDefault="000315A0" w:rsidP="00662508">
      <w:pPr>
        <w:spacing w:line="360" w:lineRule="auto"/>
        <w:jc w:val="both"/>
        <w:rPr>
          <w:rFonts w:ascii="Arial" w:hAnsi="Arial" w:cs="Arial"/>
          <w:bCs/>
          <w:sz w:val="22"/>
          <w:szCs w:val="22"/>
          <w:lang w:val="fr-FR"/>
        </w:rPr>
      </w:pPr>
    </w:p>
    <w:p w:rsidR="00662508" w:rsidRPr="00662508" w:rsidRDefault="00662508" w:rsidP="00662508">
      <w:pPr>
        <w:spacing w:line="360" w:lineRule="auto"/>
        <w:jc w:val="both"/>
        <w:rPr>
          <w:rFonts w:ascii="Arial" w:hAnsi="Arial" w:cs="Arial"/>
          <w:b/>
          <w:sz w:val="22"/>
          <w:szCs w:val="22"/>
          <w:lang w:val="fr-CH"/>
        </w:rPr>
      </w:pPr>
      <w:r w:rsidRPr="00662508">
        <w:rPr>
          <w:rFonts w:ascii="Arial" w:hAnsi="Arial" w:cs="Arial"/>
          <w:b/>
          <w:sz w:val="22"/>
          <w:szCs w:val="22"/>
          <w:lang w:val="fr-CH"/>
        </w:rPr>
        <w:t>Train D’entraînement</w:t>
      </w:r>
    </w:p>
    <w:p w:rsidR="00662508" w:rsidRPr="00662508" w:rsidRDefault="00662508" w:rsidP="00662508">
      <w:pPr>
        <w:spacing w:line="360" w:lineRule="auto"/>
        <w:jc w:val="both"/>
        <w:rPr>
          <w:rFonts w:ascii="Arial" w:hAnsi="Arial" w:cs="Arial"/>
          <w:sz w:val="22"/>
          <w:szCs w:val="22"/>
          <w:lang w:val="fr-CH"/>
        </w:rPr>
      </w:pPr>
      <w:r w:rsidRPr="00662508">
        <w:rPr>
          <w:rFonts w:ascii="Arial" w:hAnsi="Arial" w:cs="Arial"/>
          <w:bCs/>
          <w:sz w:val="22"/>
          <w:szCs w:val="22"/>
          <w:lang w:val="fr-FR"/>
        </w:rPr>
        <w:t>Le moteur d’Aria est de 2,2 litresDiCOR fiable, offrant 115 kW de puissance avec 400 Nm de couple moteur, avec la transmission automatique de 6-vitesses à améliorer l’expérience de conduite</w:t>
      </w:r>
      <w:r w:rsidR="009703B2">
        <w:rPr>
          <w:rFonts w:ascii="Arial" w:hAnsi="Arial" w:cs="Arial"/>
          <w:bCs/>
          <w:sz w:val="22"/>
          <w:szCs w:val="22"/>
          <w:lang w:val="fr-FR"/>
        </w:rPr>
        <w:t>.</w:t>
      </w:r>
      <w:r w:rsidRPr="00662508">
        <w:rPr>
          <w:rFonts w:ascii="Arial" w:hAnsi="Arial" w:cs="Arial"/>
          <w:bCs/>
          <w:sz w:val="22"/>
          <w:szCs w:val="22"/>
          <w:lang w:val="fr-FR"/>
        </w:rPr>
        <w:t xml:space="preserve"> </w:t>
      </w:r>
      <w:r w:rsidR="009703B2" w:rsidRPr="009703B2">
        <w:rPr>
          <w:rFonts w:ascii="Arial" w:hAnsi="Arial" w:cs="Arial"/>
          <w:bCs/>
          <w:sz w:val="22"/>
          <w:szCs w:val="22"/>
          <w:lang w:val="fr-FR"/>
        </w:rPr>
        <w:t>Il présente la sélection manuelle des vitesses avec les modes de conduite sport, économie et roulement.</w:t>
      </w:r>
      <w:r w:rsidR="009703B2" w:rsidRPr="000F3007">
        <w:rPr>
          <w:bCs/>
          <w:color w:val="FF0000"/>
          <w:lang w:val="fr-FR"/>
        </w:rPr>
        <w:t xml:space="preserve"> </w:t>
      </w:r>
      <w:r w:rsidRPr="00662508">
        <w:rPr>
          <w:rFonts w:ascii="Arial" w:hAnsi="Arial" w:cs="Arial"/>
          <w:bCs/>
          <w:sz w:val="22"/>
          <w:szCs w:val="22"/>
          <w:lang w:val="fr-FR"/>
        </w:rPr>
        <w:t>Le convertisseur de couple multiple le couple à bas régime qui vous permet de conduire sans effort.</w:t>
      </w:r>
    </w:p>
    <w:p w:rsidR="00662508" w:rsidRPr="00662508" w:rsidRDefault="00662508" w:rsidP="00662508">
      <w:pPr>
        <w:spacing w:line="360" w:lineRule="auto"/>
        <w:jc w:val="both"/>
        <w:rPr>
          <w:rFonts w:ascii="Arial" w:hAnsi="Arial" w:cs="Arial"/>
          <w:sz w:val="22"/>
          <w:szCs w:val="22"/>
          <w:lang w:val="fr-CH"/>
        </w:rPr>
      </w:pPr>
    </w:p>
    <w:p w:rsidR="00B45073" w:rsidRPr="00662508" w:rsidRDefault="00B45073" w:rsidP="00662508">
      <w:pPr>
        <w:spacing w:line="360" w:lineRule="auto"/>
        <w:jc w:val="both"/>
        <w:rPr>
          <w:rFonts w:ascii="Arial" w:hAnsi="Arial" w:cs="Arial"/>
          <w:b/>
          <w:sz w:val="22"/>
          <w:szCs w:val="22"/>
          <w:lang w:val="fr-CH"/>
        </w:rPr>
      </w:pPr>
      <w:r w:rsidRPr="00662508">
        <w:rPr>
          <w:rFonts w:ascii="Arial" w:hAnsi="Arial" w:cs="Arial"/>
          <w:b/>
          <w:sz w:val="22"/>
          <w:szCs w:val="22"/>
          <w:lang w:val="fr-CH"/>
        </w:rPr>
        <w:t>Sécurité</w:t>
      </w:r>
    </w:p>
    <w:p w:rsidR="00B45073" w:rsidRPr="00662508" w:rsidRDefault="00662508" w:rsidP="00662508">
      <w:pPr>
        <w:spacing w:line="360" w:lineRule="auto"/>
        <w:jc w:val="both"/>
        <w:rPr>
          <w:rFonts w:ascii="Arial" w:hAnsi="Arial" w:cs="Arial"/>
          <w:sz w:val="22"/>
          <w:szCs w:val="22"/>
          <w:lang w:val="fr-CH"/>
        </w:rPr>
      </w:pPr>
      <w:r w:rsidRPr="00662508">
        <w:rPr>
          <w:rFonts w:ascii="Arial" w:hAnsi="Arial" w:cs="Arial"/>
          <w:bCs/>
          <w:sz w:val="22"/>
          <w:szCs w:val="22"/>
          <w:lang w:val="fr-FR"/>
        </w:rPr>
        <w:t>Le Tata Aria est équipé d’une gamme impressive des caractéristiques de sécurité.  La base de celle-ci est la carrosserie montée sur cadre du véhicule avec les zones spéciales de tampon et les poutrelles latérales de renfort, conçue à réduire la déformation du compartiment passager.  Ils sont complémenté de 6 sacs gonflables y inclus les sacs gonflables latérales et les rideaux gonflables.  Les freins standards à disque à toutes les quatre roues opèrent avec l’ABS, à fournir la performance d’arrête assurée en tout temps.</w:t>
      </w:r>
    </w:p>
    <w:p w:rsidR="00662508" w:rsidRDefault="00662508" w:rsidP="00662508">
      <w:pPr>
        <w:spacing w:line="360" w:lineRule="auto"/>
        <w:jc w:val="both"/>
        <w:rPr>
          <w:rFonts w:ascii="Arial" w:hAnsi="Arial" w:cs="Arial"/>
          <w:bCs/>
          <w:sz w:val="22"/>
          <w:szCs w:val="22"/>
          <w:lang w:val="fr-FR"/>
        </w:rPr>
      </w:pPr>
      <w:r w:rsidRPr="00662508">
        <w:rPr>
          <w:rFonts w:ascii="Arial" w:hAnsi="Arial" w:cs="Arial"/>
          <w:bCs/>
          <w:sz w:val="22"/>
          <w:szCs w:val="22"/>
          <w:lang w:val="fr-FR"/>
        </w:rPr>
        <w:t>Le système excellent de suspension avec l’essieu avant et arrière indépendant à supports cylindriques, rend le confort en toutes les conditions routières et peut être combiné avec le système ECS+TCS du véhicule, pour le comportement dynamique plus sûr du véhicule sous toutes les conditions de conduite et climatiques.</w:t>
      </w:r>
    </w:p>
    <w:p w:rsidR="00662508" w:rsidRDefault="00662508">
      <w:pPr>
        <w:spacing w:after="200" w:line="276" w:lineRule="auto"/>
        <w:rPr>
          <w:rFonts w:ascii="Arial" w:hAnsi="Arial" w:cs="Arial"/>
          <w:bCs/>
          <w:sz w:val="22"/>
          <w:szCs w:val="22"/>
          <w:lang w:val="fr-FR"/>
        </w:rPr>
      </w:pPr>
      <w:r>
        <w:rPr>
          <w:rFonts w:ascii="Arial" w:hAnsi="Arial" w:cs="Arial"/>
          <w:bCs/>
          <w:sz w:val="22"/>
          <w:szCs w:val="22"/>
          <w:lang w:val="fr-FR"/>
        </w:rPr>
        <w:br w:type="page"/>
      </w:r>
    </w:p>
    <w:p w:rsidR="00B45073" w:rsidRPr="00662508" w:rsidRDefault="00B45073" w:rsidP="00662508">
      <w:pPr>
        <w:spacing w:line="360" w:lineRule="auto"/>
        <w:jc w:val="both"/>
        <w:rPr>
          <w:rFonts w:ascii="Arial" w:hAnsi="Arial" w:cs="Arial"/>
          <w:sz w:val="22"/>
          <w:szCs w:val="22"/>
          <w:lang w:val="fr-CH"/>
        </w:rPr>
      </w:pPr>
    </w:p>
    <w:p w:rsidR="00662508" w:rsidRPr="00662508" w:rsidRDefault="00662508" w:rsidP="00662508">
      <w:pPr>
        <w:spacing w:line="360" w:lineRule="auto"/>
        <w:jc w:val="both"/>
        <w:rPr>
          <w:rFonts w:ascii="Arial" w:hAnsi="Arial" w:cs="Arial"/>
          <w:b/>
          <w:bCs/>
          <w:sz w:val="22"/>
          <w:szCs w:val="22"/>
          <w:lang w:val="fr-CH"/>
        </w:rPr>
      </w:pPr>
    </w:p>
    <w:p w:rsidR="00B45073" w:rsidRPr="00662508" w:rsidRDefault="00B45073" w:rsidP="00662508">
      <w:pPr>
        <w:spacing w:line="360" w:lineRule="auto"/>
        <w:jc w:val="both"/>
        <w:rPr>
          <w:rFonts w:ascii="Arial" w:hAnsi="Arial" w:cs="Arial"/>
          <w:b/>
          <w:bCs/>
          <w:sz w:val="22"/>
          <w:szCs w:val="22"/>
          <w:lang w:val="fr-CH"/>
        </w:rPr>
      </w:pPr>
      <w:r w:rsidRPr="00662508">
        <w:rPr>
          <w:rFonts w:ascii="Arial" w:hAnsi="Arial" w:cs="Arial"/>
          <w:b/>
          <w:bCs/>
          <w:sz w:val="22"/>
          <w:szCs w:val="22"/>
          <w:lang w:val="fr-CH"/>
        </w:rPr>
        <w:t>Équipement Standard/En Option</w:t>
      </w:r>
    </w:p>
    <w:p w:rsidR="00662508" w:rsidRP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Transmission automatique</w:t>
      </w:r>
    </w:p>
    <w:p w:rsidR="00E47FA2" w:rsidRDefault="00662508" w:rsidP="00E47FA2">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Contrôle de roulement</w:t>
      </w:r>
    </w:p>
    <w:p w:rsidR="00E47FA2" w:rsidRPr="00E47FA2" w:rsidRDefault="00E47FA2" w:rsidP="00E47FA2">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E47FA2">
        <w:rPr>
          <w:rFonts w:ascii="Arial" w:hAnsi="Arial" w:cs="Arial"/>
          <w:sz w:val="22"/>
          <w:szCs w:val="22"/>
          <w:lang w:bidi="hi-IN"/>
        </w:rPr>
        <w:t>GPS et antenne radio intégrés sur la glace de custode</w:t>
      </w:r>
    </w:p>
    <w:p w:rsidR="00662508" w:rsidRP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Caméra ou capteur de stationnement en marche arrière</w:t>
      </w:r>
    </w:p>
    <w:p w:rsidR="00662508" w:rsidRP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Feux arrière « Follow-me-home »</w:t>
      </w:r>
    </w:p>
    <w:p w:rsid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Phares lunette fumée</w:t>
      </w:r>
    </w:p>
    <w:p w:rsidR="000315A0" w:rsidRPr="00662508" w:rsidRDefault="000315A0"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0315A0">
        <w:rPr>
          <w:rFonts w:ascii="Arial" w:hAnsi="Arial" w:cs="Arial"/>
          <w:bCs/>
          <w:sz w:val="22"/>
          <w:szCs w:val="22"/>
          <w:lang w:val="fr-FR"/>
        </w:rPr>
        <w:t>Le garnissage en cuir Nappa</w:t>
      </w:r>
    </w:p>
    <w:p w:rsidR="00662508" w:rsidRP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Acoustiques de marque HARMAN avec la groupe de 10 parleurs et amplificateurs</w:t>
      </w:r>
    </w:p>
    <w:p w:rsidR="00662508" w:rsidRP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bCs/>
          <w:sz w:val="22"/>
          <w:szCs w:val="22"/>
          <w:lang w:val="fr-FR"/>
        </w:rPr>
      </w:pPr>
      <w:r w:rsidRPr="00662508">
        <w:rPr>
          <w:rFonts w:ascii="Arial" w:hAnsi="Arial" w:cs="Arial"/>
          <w:bCs/>
          <w:sz w:val="22"/>
          <w:szCs w:val="22"/>
          <w:lang w:val="fr-FR"/>
        </w:rPr>
        <w:t>Volant équipé de contrôle monté</w:t>
      </w:r>
    </w:p>
    <w:p w:rsidR="00B45073" w:rsidRPr="00662508" w:rsidRDefault="00662508" w:rsidP="00662508">
      <w:pPr>
        <w:pStyle w:val="ListParagraph"/>
        <w:numPr>
          <w:ilvl w:val="1"/>
          <w:numId w:val="7"/>
        </w:numPr>
        <w:tabs>
          <w:tab w:val="clear" w:pos="1440"/>
          <w:tab w:val="num" w:pos="270"/>
        </w:tabs>
        <w:spacing w:line="360" w:lineRule="auto"/>
        <w:ind w:hanging="1350"/>
        <w:jc w:val="both"/>
        <w:rPr>
          <w:rFonts w:ascii="Arial" w:hAnsi="Arial" w:cs="Arial"/>
          <w:sz w:val="22"/>
          <w:szCs w:val="22"/>
          <w:lang w:val="fr-CH"/>
        </w:rPr>
      </w:pPr>
      <w:r w:rsidRPr="00662508">
        <w:rPr>
          <w:rFonts w:ascii="Arial" w:hAnsi="Arial" w:cs="Arial"/>
          <w:bCs/>
          <w:sz w:val="22"/>
          <w:szCs w:val="22"/>
          <w:lang w:val="fr-FR"/>
        </w:rPr>
        <w:t>ABS avec EBD</w:t>
      </w:r>
    </w:p>
    <w:sectPr w:rsidR="00B45073" w:rsidRPr="00662508" w:rsidSect="00B45073">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508" w:rsidRDefault="00662508" w:rsidP="002E0503">
      <w:r>
        <w:separator/>
      </w:r>
    </w:p>
  </w:endnote>
  <w:endnote w:type="continuationSeparator" w:id="0">
    <w:p w:rsidR="00662508" w:rsidRDefault="00662508"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08" w:rsidRDefault="00662508">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508" w:rsidRDefault="00662508" w:rsidP="002E0503">
      <w:r>
        <w:separator/>
      </w:r>
    </w:p>
  </w:footnote>
  <w:footnote w:type="continuationSeparator" w:id="0">
    <w:p w:rsidR="00662508" w:rsidRDefault="00662508"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08" w:rsidRDefault="00662508">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08" w:rsidRDefault="00662508">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62C"/>
    <w:multiLevelType w:val="hybridMultilevel"/>
    <w:tmpl w:val="5CFA47B2"/>
    <w:lvl w:ilvl="0" w:tplc="0409000F">
      <w:start w:val="1"/>
      <w:numFmt w:val="decimal"/>
      <w:lvlText w:val="%1."/>
      <w:lvlJc w:val="left"/>
      <w:pPr>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A4026B"/>
    <w:multiLevelType w:val="hybridMultilevel"/>
    <w:tmpl w:val="380EEBC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3A51E8"/>
    <w:multiLevelType w:val="hybridMultilevel"/>
    <w:tmpl w:val="CC987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4484D"/>
    <w:multiLevelType w:val="hybridMultilevel"/>
    <w:tmpl w:val="F8FA1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26B64"/>
    <w:rsid w:val="00030544"/>
    <w:rsid w:val="000315A0"/>
    <w:rsid w:val="00071CB2"/>
    <w:rsid w:val="000E427D"/>
    <w:rsid w:val="0012669C"/>
    <w:rsid w:val="00162CA2"/>
    <w:rsid w:val="0019157D"/>
    <w:rsid w:val="001E36C1"/>
    <w:rsid w:val="001F6096"/>
    <w:rsid w:val="001F7D4F"/>
    <w:rsid w:val="00200D1A"/>
    <w:rsid w:val="00202747"/>
    <w:rsid w:val="002443D0"/>
    <w:rsid w:val="002D43E2"/>
    <w:rsid w:val="002E0503"/>
    <w:rsid w:val="002F7386"/>
    <w:rsid w:val="00324CA2"/>
    <w:rsid w:val="0036587D"/>
    <w:rsid w:val="00374EE1"/>
    <w:rsid w:val="0039360C"/>
    <w:rsid w:val="003C042A"/>
    <w:rsid w:val="00403562"/>
    <w:rsid w:val="00445E29"/>
    <w:rsid w:val="00454FA2"/>
    <w:rsid w:val="004613A8"/>
    <w:rsid w:val="00480360"/>
    <w:rsid w:val="004F00FA"/>
    <w:rsid w:val="00544C64"/>
    <w:rsid w:val="0055355A"/>
    <w:rsid w:val="0055525B"/>
    <w:rsid w:val="0056417E"/>
    <w:rsid w:val="00587A85"/>
    <w:rsid w:val="005B5FB8"/>
    <w:rsid w:val="00616BBA"/>
    <w:rsid w:val="00627859"/>
    <w:rsid w:val="00633E31"/>
    <w:rsid w:val="00662508"/>
    <w:rsid w:val="006B6DC2"/>
    <w:rsid w:val="006D5616"/>
    <w:rsid w:val="00730601"/>
    <w:rsid w:val="00753F78"/>
    <w:rsid w:val="00771236"/>
    <w:rsid w:val="00772EC2"/>
    <w:rsid w:val="007954C9"/>
    <w:rsid w:val="007A6656"/>
    <w:rsid w:val="007B48CB"/>
    <w:rsid w:val="008D30D0"/>
    <w:rsid w:val="00907455"/>
    <w:rsid w:val="0095798A"/>
    <w:rsid w:val="009703B2"/>
    <w:rsid w:val="0098769B"/>
    <w:rsid w:val="00992895"/>
    <w:rsid w:val="009A71B5"/>
    <w:rsid w:val="00AC694D"/>
    <w:rsid w:val="00AD23A6"/>
    <w:rsid w:val="00B44AB4"/>
    <w:rsid w:val="00B45073"/>
    <w:rsid w:val="00B60021"/>
    <w:rsid w:val="00B77C88"/>
    <w:rsid w:val="00BC366A"/>
    <w:rsid w:val="00C15E4B"/>
    <w:rsid w:val="00CA0471"/>
    <w:rsid w:val="00CC6447"/>
    <w:rsid w:val="00D018CE"/>
    <w:rsid w:val="00D104EE"/>
    <w:rsid w:val="00D33712"/>
    <w:rsid w:val="00D51ED5"/>
    <w:rsid w:val="00D8492E"/>
    <w:rsid w:val="00D85AC3"/>
    <w:rsid w:val="00D96BD4"/>
    <w:rsid w:val="00E00A54"/>
    <w:rsid w:val="00E47FA2"/>
    <w:rsid w:val="00E564FB"/>
    <w:rsid w:val="00EA498C"/>
    <w:rsid w:val="00EE1E63"/>
    <w:rsid w:val="00EF2FD7"/>
    <w:rsid w:val="00F03E15"/>
    <w:rsid w:val="00F054A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4A99E-1959-44E6-8B10-0790F4FF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11</cp:revision>
  <cp:lastPrinted>2013-01-16T12:01:00Z</cp:lastPrinted>
  <dcterms:created xsi:type="dcterms:W3CDTF">2013-02-15T10:21:00Z</dcterms:created>
  <dcterms:modified xsi:type="dcterms:W3CDTF">2013-02-19T09:46:00Z</dcterms:modified>
</cp:coreProperties>
</file>